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B" w:rsidRPr="00814CFB" w:rsidRDefault="006D0157" w:rsidP="00814CFB">
      <w:pPr>
        <w:spacing w:after="0" w:line="240" w:lineRule="auto"/>
        <w:rPr>
          <w:rFonts w:ascii="Verdana" w:eastAsia="Times New Roman" w:hAnsi="Verdana" w:cs="Times New Roman"/>
          <w:b/>
          <w:bCs/>
          <w:szCs w:val="27"/>
          <w:lang w:eastAsia="es-ES"/>
        </w:rPr>
      </w:pPr>
      <w:r w:rsidRPr="00814CFB">
        <w:rPr>
          <w:rFonts w:ascii="Verdana" w:eastAsia="Times New Roman" w:hAnsi="Verdana" w:cs="Times New Roman"/>
          <w:b/>
          <w:bCs/>
          <w:szCs w:val="27"/>
          <w:lang w:eastAsia="es-ES"/>
        </w:rPr>
        <w:t>TEMA: “…</w:t>
      </w:r>
      <w:r w:rsidRPr="006D0157">
        <w:rPr>
          <w:rFonts w:ascii="Verdana" w:eastAsia="Times New Roman" w:hAnsi="Verdana" w:cs="Times New Roman"/>
          <w:b/>
          <w:bCs/>
          <w:color w:val="595959" w:themeColor="text1" w:themeTint="A6"/>
          <w:szCs w:val="27"/>
          <w:lang w:eastAsia="es-ES"/>
        </w:rPr>
        <w:t>DIOS BUSCA HOMBRES FIELES EN TIEMPOS DIFICILES</w:t>
      </w:r>
      <w:r w:rsidRPr="00814CFB">
        <w:rPr>
          <w:rFonts w:ascii="Verdana" w:eastAsia="Times New Roman" w:hAnsi="Verdana" w:cs="Times New Roman"/>
          <w:b/>
          <w:bCs/>
          <w:szCs w:val="27"/>
          <w:lang w:eastAsia="es-ES"/>
        </w:rPr>
        <w:t>…”</w:t>
      </w:r>
    </w:p>
    <w:p w:rsidR="00814CFB" w:rsidRPr="00814CFB" w:rsidRDefault="00814CFB" w:rsidP="00814CFB">
      <w:pPr>
        <w:spacing w:after="0" w:line="240" w:lineRule="auto"/>
        <w:rPr>
          <w:rFonts w:ascii="Verdana" w:eastAsia="Times New Roman" w:hAnsi="Verdana" w:cs="Times New Roman"/>
          <w:b/>
          <w:bCs/>
          <w:szCs w:val="27"/>
          <w:lang w:eastAsia="es-ES"/>
        </w:rPr>
      </w:pPr>
      <w:r w:rsidRPr="00814CFB">
        <w:rPr>
          <w:rFonts w:ascii="Verdana" w:eastAsia="Times New Roman" w:hAnsi="Verdana" w:cs="Times New Roman"/>
          <w:b/>
          <w:bCs/>
          <w:szCs w:val="27"/>
          <w:lang w:eastAsia="es-ES"/>
        </w:rPr>
        <w:t xml:space="preserve">OCASIÓN: </w:t>
      </w:r>
      <w:r w:rsidRPr="00814CFB">
        <w:rPr>
          <w:rFonts w:ascii="Verdana" w:eastAsia="Times New Roman" w:hAnsi="Verdana" w:cs="Times New Roman"/>
          <w:b/>
          <w:bCs/>
          <w:color w:val="948A54" w:themeColor="background2" w:themeShade="80"/>
          <w:szCs w:val="27"/>
          <w:lang w:eastAsia="es-ES"/>
        </w:rPr>
        <w:t>REUNIÓN VARONIL</w:t>
      </w:r>
    </w:p>
    <w:p w:rsidR="006D0157" w:rsidRPr="006D0157" w:rsidRDefault="00814CFB" w:rsidP="00814CFB">
      <w:pPr>
        <w:spacing w:after="0" w:line="240" w:lineRule="auto"/>
        <w:rPr>
          <w:rFonts w:ascii="Verdana" w:eastAsia="Times New Roman" w:hAnsi="Verdana" w:cs="Times New Roman"/>
          <w:b/>
          <w:bCs/>
          <w:color w:val="8DB3E2" w:themeColor="text2" w:themeTint="66"/>
          <w:szCs w:val="27"/>
          <w:lang w:eastAsia="es-ES"/>
        </w:rPr>
      </w:pPr>
      <w:r w:rsidRPr="00814CFB">
        <w:rPr>
          <w:rFonts w:ascii="Verdana" w:eastAsia="Times New Roman" w:hAnsi="Verdana" w:cs="Times New Roman"/>
          <w:b/>
          <w:bCs/>
          <w:szCs w:val="27"/>
          <w:lang w:eastAsia="es-ES"/>
        </w:rPr>
        <w:t xml:space="preserve">FECHA: </w:t>
      </w:r>
      <w:r w:rsidRPr="00814CFB">
        <w:rPr>
          <w:rFonts w:ascii="Verdana" w:eastAsia="Times New Roman" w:hAnsi="Verdana" w:cs="Times New Roman"/>
          <w:b/>
          <w:bCs/>
          <w:color w:val="8DB3E2" w:themeColor="text2" w:themeTint="66"/>
          <w:szCs w:val="27"/>
          <w:lang w:eastAsia="es-ES"/>
        </w:rPr>
        <w:t>25 de septiembre de 2012</w:t>
      </w:r>
      <w:r w:rsidR="006D0157" w:rsidRPr="006D0157">
        <w:rPr>
          <w:rFonts w:ascii="Verdana" w:eastAsia="Times New Roman" w:hAnsi="Verdana" w:cs="Times New Roman"/>
          <w:b/>
          <w:bCs/>
          <w:color w:val="8DB3E2" w:themeColor="text2" w:themeTint="66"/>
          <w:szCs w:val="27"/>
          <w:lang w:eastAsia="es-ES"/>
        </w:rPr>
        <w:t xml:space="preserve"> </w:t>
      </w:r>
    </w:p>
    <w:p w:rsidR="00207CD1" w:rsidRDefault="00814CFB" w:rsidP="006D0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INTRODUCCIÓN:</w:t>
      </w:r>
    </w:p>
    <w:p w:rsidR="00814CFB" w:rsidRDefault="00207CD1" w:rsidP="006D0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¿Eres tú un hombre fiel en toda circunstancia?</w:t>
      </w:r>
    </w:p>
    <w:p w:rsidR="00207CD1" w:rsidRPr="00B944E9" w:rsidRDefault="00207CD1" w:rsidP="00B944E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I.-</w:t>
      </w:r>
      <w:r w:rsidRPr="00B944E9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LOS PRIMEROS ÉXITOS DE DAVID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207CD1">
        <w:rPr>
          <w:rFonts w:ascii="Verdana" w:eastAsia="Times New Roman" w:hAnsi="Verdana" w:cs="Times New Roman"/>
          <w:sz w:val="20"/>
          <w:szCs w:val="20"/>
          <w:lang w:eastAsia="es-ES"/>
        </w:rPr>
        <w:t>MATABA OSOS Y LEONES EN BELEN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COMO PASTOR DE OVEJAS DE SU PADRE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ESCOGIDO POR JEHOVÁ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UNGIDO POR SAMUEL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TOCABA PARA EL REY SAÚL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MATA AL GIGANTE GOLIAT</w:t>
      </w:r>
    </w:p>
    <w:p w:rsidR="00207CD1" w:rsidRDefault="00207CD1" w:rsidP="00207CD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SU FAMA POR DOQUIER</w:t>
      </w:r>
    </w:p>
    <w:p w:rsidR="00207CD1" w:rsidRDefault="00207CD1" w:rsidP="00B944E9">
      <w:pPr>
        <w:pStyle w:val="Prrafodelista"/>
        <w:spacing w:before="100" w:beforeAutospacing="1" w:after="100" w:afterAutospacing="1" w:line="240" w:lineRule="auto"/>
        <w:ind w:left="1572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B944E9" w:rsidRDefault="00B944E9" w:rsidP="00B944E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ADVERTENCIA: ¡La fama trae consecuencias funestas! ¡</w:t>
      </w:r>
      <w:r w:rsidRPr="00B944E9">
        <w:rPr>
          <w:rFonts w:ascii="Verdana" w:eastAsia="Times New Roman" w:hAnsi="Verdana" w:cs="Times New Roman"/>
          <w:b/>
          <w:sz w:val="20"/>
          <w:szCs w:val="20"/>
          <w:lang w:eastAsia="es-ES"/>
        </w:rPr>
        <w:t>Hay que prepararse para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B944E9">
        <w:rPr>
          <w:rFonts w:ascii="Verdana" w:eastAsia="Times New Roman" w:hAnsi="Verdana" w:cs="Times New Roman"/>
          <w:b/>
          <w:sz w:val="20"/>
          <w:szCs w:val="20"/>
          <w:lang w:eastAsia="es-ES"/>
        </w:rPr>
        <w:t>cuando llegué; hay que saber digerir las derrotas cuando no viene el éxito!</w:t>
      </w:r>
    </w:p>
    <w:p w:rsidR="00B944E9" w:rsidRDefault="00B944E9" w:rsidP="00B944E9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B944E9" w:rsidRPr="00B944E9" w:rsidRDefault="00B944E9" w:rsidP="00B944E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EXISTEN DOS CLASES DE CREYENTES </w:t>
      </w:r>
    </w:p>
    <w:p w:rsidR="00B944E9" w:rsidRPr="00B944E9" w:rsidRDefault="00B944E9" w:rsidP="00B944E9">
      <w:pPr>
        <w:pStyle w:val="Prrafodelista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B944E9" w:rsidRPr="00B944E9" w:rsidRDefault="00B944E9" w:rsidP="00B944E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“…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los que aspi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ran tener fama, fortuna, poder…”</w:t>
      </w:r>
    </w:p>
    <w:p w:rsidR="00B944E9" w:rsidRP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Los primeros son como Saúl que buscó promoverse a sí mismo, cayendo en la envidia y la manipulación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;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ste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tiene ambición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…</w:t>
      </w:r>
    </w:p>
    <w:p w:rsidR="00B944E9" w:rsidRP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B944E9" w:rsidRPr="00B944E9" w:rsidRDefault="00B944E9" w:rsidP="00B944E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“…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y los que aspiran agradar al Señor y hacer todo para la gloria de Dios. </w:t>
      </w:r>
    </w:p>
    <w:p w:rsid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Estos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son como Jonat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n; viven para servir a sus hermanos, mientras esperan que sea Dios que los promueva.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El uno tiene visión </w:t>
      </w:r>
    </w:p>
    <w:p w:rsid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B944E9" w:rsidRPr="00B944E9" w:rsidRDefault="00B944E9" w:rsidP="00B944E9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¿Qué diferente cierto? Recuerda ¡Para subir primero hay bajar!</w:t>
      </w:r>
    </w:p>
    <w:p w:rsidR="00207CD1" w:rsidRDefault="006D0157" w:rsidP="00814CF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Una vez que David probó que era fiel en lo poco, Dios le dio el primer triunfo y además le dio fama. </w:t>
      </w:r>
      <w:r w:rsidR="003C6A1A" w:rsidRPr="003C6A1A">
        <w:rPr>
          <w:rFonts w:ascii="Verdana" w:eastAsia="Times New Roman" w:hAnsi="Verdana" w:cs="Times New Roman"/>
          <w:b/>
          <w:color w:val="8DB3E2" w:themeColor="text2" w:themeTint="66"/>
          <w:sz w:val="20"/>
          <w:szCs w:val="20"/>
          <w:lang w:eastAsia="es-ES"/>
        </w:rPr>
        <w:t>1ª Samuel 17</w:t>
      </w:r>
      <w:r w:rsidR="003C6A1A" w:rsidRPr="003C6A1A">
        <w:rPr>
          <w:rFonts w:ascii="Verdana" w:eastAsia="Times New Roman" w:hAnsi="Verdana" w:cs="Times New Roman"/>
          <w:color w:val="8DB3E2" w:themeColor="text2" w:themeTint="66"/>
          <w:sz w:val="20"/>
          <w:szCs w:val="20"/>
          <w:lang w:eastAsia="es-ES"/>
        </w:rPr>
        <w:t xml:space="preserve"> </w:t>
      </w:r>
      <w:r w:rsidR="003C6A1A" w:rsidRPr="003C6A1A">
        <w:rPr>
          <w:rFonts w:ascii="Verdana" w:eastAsia="Times New Roman" w:hAnsi="Verdana" w:cs="Times New Roman"/>
          <w:sz w:val="20"/>
          <w:szCs w:val="20"/>
          <w:lang w:eastAsia="es-ES"/>
        </w:rPr>
        <w:t xml:space="preserve">-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Pero el éxito le trajo muchos problemas y muchas persecuciones. Pues el rey a quien él serv</w:t>
      </w:r>
      <w:r w:rsidR="00814CFB">
        <w:rPr>
          <w:rFonts w:ascii="Verdana" w:eastAsia="Times New Roman" w:hAnsi="Verdana" w:cs="Times New Roman"/>
          <w:sz w:val="20"/>
          <w:szCs w:val="20"/>
          <w:lang w:eastAsia="es-ES"/>
        </w:rPr>
        <w:t>í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 se volvió loco de celos y quería matarlo, por ello le toco huir a una cueva en un lugar llamado </w:t>
      </w:r>
      <w:proofErr w:type="spellStart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Adul</w:t>
      </w:r>
      <w:r w:rsidR="00814CFB">
        <w:rPr>
          <w:rFonts w:ascii="Verdana" w:eastAsia="Times New Roman" w:hAnsi="Verdana" w:cs="Times New Roman"/>
          <w:sz w:val="20"/>
          <w:szCs w:val="20"/>
          <w:lang w:eastAsia="es-ES"/>
        </w:rPr>
        <w:t>a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m</w:t>
      </w:r>
      <w:proofErr w:type="spellEnd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.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(</w:t>
      </w:r>
      <w:proofErr w:type="gramStart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lugar</w:t>
      </w:r>
      <w:proofErr w:type="gramEnd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 cerrado)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Este era el siguiente paso para llegar a ser el futuro rey.</w:t>
      </w:r>
      <w:r w:rsidR="00814CFB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En </w:t>
      </w:r>
      <w:proofErr w:type="spellStart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Adulam</w:t>
      </w:r>
      <w:proofErr w:type="spellEnd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David pas</w:t>
      </w:r>
      <w:r w:rsidR="00207CD1">
        <w:rPr>
          <w:rFonts w:ascii="Verdana" w:eastAsia="Times New Roman" w:hAnsi="Verdana" w:cs="Times New Roman"/>
          <w:sz w:val="20"/>
          <w:szCs w:val="20"/>
          <w:lang w:eastAsia="es-ES"/>
        </w:rPr>
        <w:t>ó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por muchas necesidades, pero la unción jamás se apartó de él y a causa de la unción muchas personas se acercaron a él para pedirle su ayuda. No venían a él para ayudarlo, apoyarlo, venían porque creían que él podía satisfacer sus necesidades. Y allí le toco aprender el principio de que hay que servir a los necesitados mientras est</w:t>
      </w:r>
      <w:r w:rsidR="003C6A1A"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s en necesidad.</w:t>
      </w:r>
      <w:r w:rsidR="003C6A1A" w:rsidRPr="003C6A1A">
        <w:rPr>
          <w:rFonts w:ascii="Verdana" w:eastAsia="Times New Roman" w:hAnsi="Verdana" w:cs="Times New Roman"/>
          <w:b/>
          <w:color w:val="8DB3E2" w:themeColor="text2" w:themeTint="66"/>
          <w:sz w:val="20"/>
          <w:szCs w:val="20"/>
          <w:lang w:eastAsia="es-ES"/>
        </w:rPr>
        <w:t>1ª Samuel 22:1-5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3C6A1A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       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En Belén, David mataba osos y leones para proteger sus ovejas, las alimentaba y cuidaba y obedecía a sus padres, como resultado, Dios le ungió para ser el próximo rey de Israel. </w:t>
      </w:r>
      <w:r w:rsidR="003C6A1A" w:rsidRPr="003C6A1A">
        <w:rPr>
          <w:rFonts w:ascii="Verdana" w:eastAsia="Times New Roman" w:hAnsi="Verdana" w:cs="Times New Roman"/>
          <w:b/>
          <w:color w:val="8DB3E2" w:themeColor="text2" w:themeTint="66"/>
          <w:sz w:val="20"/>
          <w:szCs w:val="20"/>
          <w:lang w:eastAsia="es-ES"/>
        </w:rPr>
        <w:t>1ª Samuel 16:1-13</w:t>
      </w:r>
      <w:r w:rsidR="003C6A1A">
        <w:rPr>
          <w:rFonts w:ascii="Verdana" w:eastAsia="Times New Roman" w:hAnsi="Verdana" w:cs="Times New Roman"/>
          <w:b/>
          <w:color w:val="8DB3E2" w:themeColor="text2" w:themeTint="66"/>
          <w:sz w:val="20"/>
          <w:szCs w:val="20"/>
          <w:lang w:eastAsia="es-ES"/>
        </w:rPr>
        <w:t xml:space="preserve"> -</w:t>
      </w:r>
      <w:r w:rsidR="003C6A1A" w:rsidRPr="003C6A1A">
        <w:rPr>
          <w:rFonts w:ascii="Verdana" w:eastAsia="Times New Roman" w:hAnsi="Verdana" w:cs="Times New Roman"/>
          <w:b/>
          <w:color w:val="8DB3E2" w:themeColor="text2" w:themeTint="66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Pero después de la unción no corrió a fundar un movimiento, ni exigió que una posición de honor; continuo sirviendo a su padre, hasta el día que su padre lo envió a cumplir una pequeña misión, y al final de ese día había matado a un gigante y había salvado a Israel de la destrucción convirtiéndose en el nuevo héroe de la nación.</w:t>
      </w:r>
      <w:r w:rsidR="003C6A1A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Después de esto cualquiera puede pensar que ya había llegado a la cima, pero el éxito trae sus problemas, cuando eres fiel en lo poco y comienzas a tener éxitos debes prepararte para la oposición; sin olvidar que debes ser fiel en los triunfos. El éxito espiritual viene de Dios.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Salmo 75:5-7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Cuando eres fiel en lo poco, Dios a su tiempo te enaltece, el secreto est</w:t>
      </w:r>
      <w:r w:rsidR="00207CD1"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en ser fiel. David fue fiel en lo poco pero también fue fiel tiempos difíciles todo cristiano debe aprender a ser fiel en el hogar, trabajo y la iglesia, no importante las circunstancias. Jamás debe olvidar que todo triunfo viene de Dios y debe mantener en su memoria que el éxito no te aleja de los problemas m</w:t>
      </w:r>
      <w:r w:rsidR="00207CD1"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s bien los atrae.</w:t>
      </w:r>
    </w:p>
    <w:p w:rsidR="00B01635" w:rsidRDefault="00B944E9" w:rsidP="00B944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01635">
        <w:rPr>
          <w:rFonts w:ascii="Verdana" w:eastAsia="Times New Roman" w:hAnsi="Verdana" w:cs="Times New Roman"/>
          <w:sz w:val="20"/>
          <w:szCs w:val="20"/>
          <w:lang w:eastAsia="es-ES"/>
        </w:rPr>
        <w:t>II.-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 xml:space="preserve"> </w:t>
      </w:r>
      <w:r w:rsidRPr="00B944E9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L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A</w:t>
      </w:r>
      <w:r w:rsidRPr="00B944E9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 xml:space="preserve">S </w:t>
      </w:r>
      <w:r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CONSECUENCIASD DEL ÉXITO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.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A. </w:t>
      </w:r>
      <w:r w:rsidRPr="00B944E9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EL ÉXITO TRAE TEMORES</w:t>
      </w:r>
      <w:r w:rsidR="00B01635" w:rsidRPr="00B01635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</w:p>
    <w:p w:rsidR="00B01635" w:rsidRDefault="00B01635" w:rsidP="007071F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lastRenderedPageBreak/>
        <w:t xml:space="preserve">Cuando David comenzó a triunfar un temor inmenso se apodero del rey Saúl. Si el éxito que tienes viene de Dios, hará brotar temores en las personas inseguras. Porque ellos no </w:t>
      </w:r>
      <w:bookmarkStart w:id="0" w:name="_GoBack"/>
      <w:bookmarkEnd w:id="0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están seguros que Dios los apuesto allí, y te ven como una amenaza. Si Dios te puso en la posición donde estás, no tienes por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qu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é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sentir temor porque en Dios hay bendiciones para todos.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br/>
        <w:t xml:space="preserve">Un anciano dijo: "Nunca trates de obligar a una mujer a que te </w:t>
      </w:r>
      <w:proofErr w:type="spellStart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ame</w:t>
      </w:r>
      <w:proofErr w:type="spellEnd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.</w:t>
      </w:r>
      <w:r w:rsidRPr="006D015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br/>
        <w:t xml:space="preserve">Quizá la convenzas de que se case contigo, pero si no hay una chispa de amor en ella, pasarás el resto de tu vida temiendo que alguien te la robe."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  <w:t xml:space="preserve">En la carta a los Filipenses se nos dice: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"Aunque Cristo siempre fue igual Dios, no insistió en esa igualdad. Al contrario, renunció a esa igualdad, y se hizo igual a nosotros, haciéndose esclavo de todos.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"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¿</w:t>
      </w:r>
      <w:proofErr w:type="gramStart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por</w:t>
      </w:r>
      <w:proofErr w:type="gramEnd"/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 qué?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Porque él sabía quién era. Cuando los fariseos le preguntaron </w:t>
      </w:r>
      <w:r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¿Eres el hijo de Dios?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Jesús no sentía que tenía que probarlo porque lo que él era no podía ser alterado por lo que otro dijera. Igualmente usted y yo no necesitamos probar nada. Solo debemos ser los Dios dice que somos y hacer lo que </w:t>
      </w:r>
      <w:proofErr w:type="spellStart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>el</w:t>
      </w:r>
      <w:proofErr w:type="spellEnd"/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dice que hagamos, cuando hagamos esto, el Señor nos defenderá y nos promoverá.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</w:p>
    <w:p w:rsidR="00B01635" w:rsidRDefault="00B01635" w:rsidP="00B016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</w:pPr>
      <w:r w:rsidRPr="00B01635">
        <w:rPr>
          <w:rFonts w:ascii="Verdana" w:eastAsia="Times New Roman" w:hAnsi="Verdana" w:cs="Times New Roman"/>
          <w:sz w:val="20"/>
          <w:szCs w:val="20"/>
          <w:lang w:eastAsia="es-ES"/>
        </w:rPr>
        <w:t xml:space="preserve">B. </w:t>
      </w:r>
      <w:r w:rsidRPr="00B01635"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  <w:t>EL ÉXITO ATRAE AL DIABLO</w:t>
      </w:r>
    </w:p>
    <w:p w:rsidR="00B01635" w:rsidRDefault="00B01635" w:rsidP="00B016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es-ES"/>
        </w:rPr>
      </w:pP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  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Cuando David inicio el camino del éxito vinieron una serie de problemas, el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D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iablo se hizo presente para destruirlo.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¿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Sabes a quien utilizó el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D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iablo? Al mismo rey Saúl quien trato de matarlo en varias ocasiones. El éxito atraerá el ataque del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D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iablo, el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D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iablo odia a Dios, pero no puede hacerle nada, excepto lastimar a sus hijos. Satanás siempre atacará donde ve la bendición de Dios.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  <w:t xml:space="preserve">Satanás juega sucio. Nunca pelea limpio,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é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l es mentiroso y padre de mentira</w:t>
      </w:r>
      <w:r w:rsidR="006D0157"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 (Juan 8:44)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se disfrazará de lo que pueda para engañarte y conducirte a la destrucción, su objetivo es convencerte que él es el Espíritu Santo. El viene por medio de la cultura, raza, denominación. Para los cuadrangulares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é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l es cuadrangular, para los Pentecostales Satanás es Pentecostal, para los latinos habla español, para los negros es negro, y si eres blanco traerá su cara blanca. Así que no escuches la jerga religiosa sino ten discernimiento y estudia la Palabra para que conozcas que dice Dios.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6D0157"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br/>
        <w:t xml:space="preserve">¡Gloria a Dios!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David pudo mantenerse firme y resistió, no se dej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ó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llevar por el triunfalismo ni por amargura ni el resentimiento ni tampoco se dej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ó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llevar por el espíritu de la rebeldía.</w:t>
      </w:r>
    </w:p>
    <w:p w:rsidR="00B01635" w:rsidRDefault="006D0157" w:rsidP="00B016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B01635">
        <w:rPr>
          <w:rFonts w:ascii="Verdana" w:eastAsia="Times New Roman" w:hAnsi="Verdana" w:cs="Times New Roman"/>
          <w:sz w:val="20"/>
          <w:szCs w:val="20"/>
          <w:lang w:eastAsia="es-ES"/>
        </w:rPr>
        <w:t xml:space="preserve">C. </w:t>
      </w:r>
      <w:r w:rsidR="00B01635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EL ÉXITO PRUEBA LAS RELACIONES </w:t>
      </w: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    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Cuando David comenzó a tener éxitos puso a prueba su capacidad para relacionarse con las demás personas, 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é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l pudo comprobar que algun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a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s relaciones se volvían inseguras, Saúl en vez de mirar a David como su pupilo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,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su hijo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,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comenzó a perseguirlo; en cambio Jonat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n estableció una amistad de pacto fundamentada en el principio del amor. A pesar de toda la persecución que Saúl le hizo jamás cambio con Saúl.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Cuando comienzas a crecer en Dios, algunas relaciones no soportarán la prueba porque están basadas en lo material, Jonat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>n reconoció que Dios estaba con David y por ello fortaleció su amistad con él. Si honras el vaso que Dios usa, estarás honrando a Dios. La esposa que honra a su esposo, honra al Señor, que le puso en autoridad, si honras a tus padres, estás honrando al Señor, cuando honramos a los que tiene autoridad delegada honramos al Señor que los puso en esa posición. No puedes decir que están bien con Dios si no est</w:t>
      </w:r>
      <w:r>
        <w:rPr>
          <w:rFonts w:ascii="Verdana" w:eastAsia="Times New Roman" w:hAnsi="Verdana" w:cs="Times New Roman"/>
          <w:sz w:val="20"/>
          <w:szCs w:val="20"/>
          <w:lang w:eastAsia="es-ES"/>
        </w:rPr>
        <w:t>á</w:t>
      </w:r>
      <w:r w:rsidR="006D0157"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s en buenas relaciones con los que están en autoridad sobre ti. No puedes relacionarte con el pueblo de Dios de una manera y con Dios de otra. </w:t>
      </w:r>
      <w:r w:rsidR="006D0157"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La relación de Jonat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á</w:t>
      </w:r>
      <w:r w:rsidR="006D0157" w:rsidRPr="006D0157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n con David era fuerte, fundamentada en un pacto de compromiso de servicio por el reino de Dios. (1 Samuel 20:30-31) </w:t>
      </w: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z w:val="20"/>
          <w:szCs w:val="20"/>
          <w:lang w:eastAsia="es-ES"/>
        </w:rPr>
        <w:t>CONCLUSIÓN:</w:t>
      </w:r>
    </w:p>
    <w:p w:rsidR="00B01635" w:rsidRDefault="00B01635" w:rsidP="00B016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6D0157" w:rsidRPr="006D0157" w:rsidRDefault="006D0157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Las relaciones por conveniencia no pueden durar, los cristianos debemos pasar a relaciones de pacto a esa clase de amor incondicional, igual como Dios nos ama. La señal de un cristiano que </w:t>
      </w:r>
      <w:r w:rsidR="00B01635">
        <w:rPr>
          <w:rFonts w:ascii="Verdana" w:eastAsia="Times New Roman" w:hAnsi="Verdana" w:cs="Times New Roman"/>
          <w:sz w:val="20"/>
          <w:szCs w:val="20"/>
          <w:lang w:eastAsia="es-ES"/>
        </w:rPr>
        <w:t>h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 alcanzado madurez está en el compromiso que tiene con Dios y la entrega que practica por los demás. </w:t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6D0157">
        <w:rPr>
          <w:rFonts w:ascii="Verdana" w:eastAsia="Times New Roman" w:hAnsi="Verdana" w:cs="Times New Roman"/>
          <w:sz w:val="20"/>
          <w:szCs w:val="20"/>
          <w:lang w:eastAsia="es-ES"/>
        </w:rPr>
        <w:br/>
        <w:t xml:space="preserve">David fue fiel en los tiempos difíciles por ello Dios lo puso por rey de su pueblo Israel. Si somos fieles en los tiempos difíciles nos sentaremos con Cristo a reinar. </w:t>
      </w:r>
    </w:p>
    <w:p w:rsidR="0063148C" w:rsidRDefault="0063148C"/>
    <w:sectPr w:rsidR="0063148C" w:rsidSect="00B944E9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BD3"/>
    <w:multiLevelType w:val="hybridMultilevel"/>
    <w:tmpl w:val="F3407B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240"/>
    <w:multiLevelType w:val="hybridMultilevel"/>
    <w:tmpl w:val="8710EB20"/>
    <w:lvl w:ilvl="0" w:tplc="B568C9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B1A"/>
    <w:multiLevelType w:val="hybridMultilevel"/>
    <w:tmpl w:val="27068672"/>
    <w:lvl w:ilvl="0" w:tplc="164843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01876"/>
    <w:multiLevelType w:val="hybridMultilevel"/>
    <w:tmpl w:val="5C0CA5F2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26127E"/>
    <w:multiLevelType w:val="hybridMultilevel"/>
    <w:tmpl w:val="6E52C9DE"/>
    <w:lvl w:ilvl="0" w:tplc="A3F44B26">
      <w:start w:val="1"/>
      <w:numFmt w:val="upperLetter"/>
      <w:lvlText w:val="%1."/>
      <w:lvlJc w:val="left"/>
      <w:pPr>
        <w:ind w:left="12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9" w:hanging="360"/>
      </w:pPr>
    </w:lvl>
    <w:lvl w:ilvl="2" w:tplc="0C0A001B" w:tentative="1">
      <w:start w:val="1"/>
      <w:numFmt w:val="lowerRoman"/>
      <w:lvlText w:val="%3."/>
      <w:lvlJc w:val="right"/>
      <w:pPr>
        <w:ind w:left="2659" w:hanging="180"/>
      </w:pPr>
    </w:lvl>
    <w:lvl w:ilvl="3" w:tplc="0C0A000F" w:tentative="1">
      <w:start w:val="1"/>
      <w:numFmt w:val="decimal"/>
      <w:lvlText w:val="%4."/>
      <w:lvlJc w:val="left"/>
      <w:pPr>
        <w:ind w:left="3379" w:hanging="360"/>
      </w:pPr>
    </w:lvl>
    <w:lvl w:ilvl="4" w:tplc="0C0A0019" w:tentative="1">
      <w:start w:val="1"/>
      <w:numFmt w:val="lowerLetter"/>
      <w:lvlText w:val="%5."/>
      <w:lvlJc w:val="left"/>
      <w:pPr>
        <w:ind w:left="4099" w:hanging="360"/>
      </w:pPr>
    </w:lvl>
    <w:lvl w:ilvl="5" w:tplc="0C0A001B" w:tentative="1">
      <w:start w:val="1"/>
      <w:numFmt w:val="lowerRoman"/>
      <w:lvlText w:val="%6."/>
      <w:lvlJc w:val="right"/>
      <w:pPr>
        <w:ind w:left="4819" w:hanging="180"/>
      </w:pPr>
    </w:lvl>
    <w:lvl w:ilvl="6" w:tplc="0C0A000F" w:tentative="1">
      <w:start w:val="1"/>
      <w:numFmt w:val="decimal"/>
      <w:lvlText w:val="%7."/>
      <w:lvlJc w:val="left"/>
      <w:pPr>
        <w:ind w:left="5539" w:hanging="360"/>
      </w:pPr>
    </w:lvl>
    <w:lvl w:ilvl="7" w:tplc="0C0A0019" w:tentative="1">
      <w:start w:val="1"/>
      <w:numFmt w:val="lowerLetter"/>
      <w:lvlText w:val="%8."/>
      <w:lvlJc w:val="left"/>
      <w:pPr>
        <w:ind w:left="6259" w:hanging="360"/>
      </w:pPr>
    </w:lvl>
    <w:lvl w:ilvl="8" w:tplc="0C0A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7"/>
    <w:rsid w:val="00207CD1"/>
    <w:rsid w:val="002721D2"/>
    <w:rsid w:val="003C6A1A"/>
    <w:rsid w:val="0063148C"/>
    <w:rsid w:val="006D0157"/>
    <w:rsid w:val="007071F9"/>
    <w:rsid w:val="00814CFB"/>
    <w:rsid w:val="00B01635"/>
    <w:rsid w:val="00B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Cuadrado</dc:creator>
  <cp:lastModifiedBy>Cuadrado</cp:lastModifiedBy>
  <cp:revision>3</cp:revision>
  <cp:lastPrinted>2012-09-25T23:28:00Z</cp:lastPrinted>
  <dcterms:created xsi:type="dcterms:W3CDTF">2012-09-25T22:38:00Z</dcterms:created>
  <dcterms:modified xsi:type="dcterms:W3CDTF">2013-06-04T19:29:00Z</dcterms:modified>
</cp:coreProperties>
</file>